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9" w:rsidRPr="002E3B17" w:rsidRDefault="00F24D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E3B17">
        <w:rPr>
          <w:rFonts w:ascii="Times New Roman" w:hAnsi="Times New Roman" w:cs="Times New Roman"/>
          <w:b/>
          <w:sz w:val="28"/>
          <w:szCs w:val="28"/>
          <w:u w:val="single"/>
        </w:rPr>
        <w:t>Int</w:t>
      </w:r>
      <w:r w:rsidR="002E3B17" w:rsidRPr="002E3B17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2E3B17">
        <w:rPr>
          <w:rFonts w:ascii="Times New Roman" w:hAnsi="Times New Roman" w:cs="Times New Roman"/>
          <w:b/>
          <w:sz w:val="28"/>
          <w:szCs w:val="28"/>
          <w:u w:val="single"/>
        </w:rPr>
        <w:t>o to Business BBI2O1: Economy Sectors and Industries</w:t>
      </w:r>
    </w:p>
    <w:bookmarkEnd w:id="0"/>
    <w:p w:rsidR="00A03DBC" w:rsidRPr="002E3B17" w:rsidRDefault="00CA6C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3B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(Use </w:t>
      </w:r>
      <w:r w:rsidR="002E3B17" w:rsidRPr="002E3B17">
        <w:rPr>
          <w:rFonts w:ascii="Times New Roman" w:hAnsi="Times New Roman" w:cs="Times New Roman"/>
          <w:b/>
          <w:color w:val="FF0000"/>
          <w:sz w:val="28"/>
          <w:szCs w:val="28"/>
        </w:rPr>
        <w:t>the internet to</w:t>
      </w:r>
      <w:r w:rsidR="002E3B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research each of the following)</w:t>
      </w:r>
    </w:p>
    <w:p w:rsidR="002E3B17" w:rsidRDefault="002E3B17">
      <w:pPr>
        <w:rPr>
          <w:rFonts w:ascii="Times New Roman" w:hAnsi="Times New Roman" w:cs="Times New Roman"/>
          <w:b/>
          <w:sz w:val="28"/>
          <w:szCs w:val="28"/>
        </w:rPr>
      </w:pPr>
    </w:p>
    <w:p w:rsidR="00FF7B19" w:rsidRDefault="00706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706919">
        <w:rPr>
          <w:rFonts w:ascii="Times New Roman" w:hAnsi="Times New Roman" w:cs="Times New Roman"/>
          <w:b/>
          <w:sz w:val="28"/>
          <w:szCs w:val="28"/>
        </w:rPr>
        <w:t>he Economy</w:t>
      </w:r>
      <w:r>
        <w:rPr>
          <w:rFonts w:ascii="Times New Roman" w:hAnsi="Times New Roman" w:cs="Times New Roman"/>
          <w:b/>
          <w:sz w:val="28"/>
          <w:szCs w:val="28"/>
        </w:rPr>
        <w:t xml:space="preserve"> is broken down into the following three major sectors:</w:t>
      </w:r>
    </w:p>
    <w:p w:rsidR="00706919" w:rsidRPr="00706919" w:rsidRDefault="00706919">
      <w:pPr>
        <w:rPr>
          <w:rFonts w:ascii="Times New Roman" w:hAnsi="Times New Roman" w:cs="Times New Roman"/>
          <w:b/>
          <w:sz w:val="28"/>
          <w:szCs w:val="28"/>
        </w:rPr>
      </w:pPr>
    </w:p>
    <w:p w:rsidR="00706919" w:rsidRDefault="00706919">
      <w:pPr>
        <w:rPr>
          <w:rFonts w:ascii="Times New Roman" w:hAnsi="Times New Roman" w:cs="Times New Roman"/>
          <w:sz w:val="28"/>
          <w:szCs w:val="28"/>
        </w:rPr>
      </w:pPr>
      <w:r w:rsidRPr="0070691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2E3B17">
        <w:rPr>
          <w:rFonts w:ascii="Times New Roman" w:hAnsi="Times New Roman" w:cs="Times New Roman"/>
          <w:b/>
          <w:color w:val="FF0000"/>
          <w:sz w:val="28"/>
          <w:szCs w:val="28"/>
        </w:rPr>
        <w:t>primary</w:t>
      </w:r>
      <w:r w:rsidRPr="00706919">
        <w:rPr>
          <w:rFonts w:ascii="Times New Roman" w:hAnsi="Times New Roman" w:cs="Times New Roman"/>
          <w:b/>
          <w:sz w:val="28"/>
          <w:szCs w:val="28"/>
        </w:rPr>
        <w:t xml:space="preserve"> sector</w:t>
      </w:r>
      <w:r w:rsidRPr="00706919">
        <w:rPr>
          <w:rFonts w:ascii="Times New Roman" w:hAnsi="Times New Roman" w:cs="Times New Roman"/>
          <w:sz w:val="28"/>
          <w:szCs w:val="28"/>
        </w:rPr>
        <w:t xml:space="preserve"> of the economy </w:t>
      </w:r>
    </w:p>
    <w:p w:rsidR="00F24D20" w:rsidRDefault="00F24D20">
      <w:pPr>
        <w:rPr>
          <w:rFonts w:ascii="Times New Roman" w:hAnsi="Times New Roman" w:cs="Times New Roman"/>
          <w:sz w:val="28"/>
          <w:szCs w:val="28"/>
        </w:rPr>
      </w:pPr>
    </w:p>
    <w:p w:rsidR="00F24D20" w:rsidRPr="00706919" w:rsidRDefault="00F24D20">
      <w:pPr>
        <w:rPr>
          <w:rFonts w:ascii="Times New Roman" w:hAnsi="Times New Roman" w:cs="Times New Roman"/>
          <w:sz w:val="28"/>
          <w:szCs w:val="28"/>
        </w:rPr>
      </w:pPr>
    </w:p>
    <w:p w:rsidR="00706919" w:rsidRDefault="00706919">
      <w:pPr>
        <w:rPr>
          <w:rFonts w:ascii="Times New Roman" w:hAnsi="Times New Roman" w:cs="Times New Roman"/>
          <w:sz w:val="28"/>
          <w:szCs w:val="28"/>
        </w:rPr>
      </w:pPr>
      <w:r w:rsidRPr="0070691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2E3B17">
        <w:rPr>
          <w:rFonts w:ascii="Times New Roman" w:hAnsi="Times New Roman" w:cs="Times New Roman"/>
          <w:b/>
          <w:color w:val="FF0000"/>
          <w:sz w:val="28"/>
          <w:szCs w:val="28"/>
        </w:rPr>
        <w:t>secondary</w:t>
      </w:r>
      <w:r w:rsidRPr="00706919">
        <w:rPr>
          <w:rFonts w:ascii="Times New Roman" w:hAnsi="Times New Roman" w:cs="Times New Roman"/>
          <w:b/>
          <w:sz w:val="28"/>
          <w:szCs w:val="28"/>
        </w:rPr>
        <w:t xml:space="preserve"> sector</w:t>
      </w:r>
      <w:r w:rsidRPr="00706919">
        <w:rPr>
          <w:rFonts w:ascii="Times New Roman" w:hAnsi="Times New Roman" w:cs="Times New Roman"/>
          <w:sz w:val="28"/>
          <w:szCs w:val="28"/>
        </w:rPr>
        <w:t xml:space="preserve"> of the econom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</w:p>
    <w:p w:rsidR="00F24D20" w:rsidRDefault="00F24D20">
      <w:pPr>
        <w:rPr>
          <w:rFonts w:ascii="Times New Roman" w:hAnsi="Times New Roman" w:cs="Times New Roman"/>
          <w:sz w:val="28"/>
          <w:szCs w:val="28"/>
        </w:rPr>
      </w:pPr>
    </w:p>
    <w:p w:rsidR="00F24D20" w:rsidRPr="00706919" w:rsidRDefault="00F24D20">
      <w:pPr>
        <w:rPr>
          <w:rFonts w:ascii="Times New Roman" w:hAnsi="Times New Roman" w:cs="Times New Roman"/>
          <w:sz w:val="28"/>
          <w:szCs w:val="28"/>
        </w:rPr>
      </w:pPr>
    </w:p>
    <w:p w:rsidR="00F24D20" w:rsidRDefault="00706919" w:rsidP="00706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06919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The </w:t>
      </w:r>
      <w:r w:rsidRPr="002E3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tertiary</w:t>
      </w:r>
      <w:r w:rsidRPr="00706919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sector</w:t>
      </w:r>
      <w:r w:rsidRPr="00706919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of the economy is </w:t>
      </w:r>
    </w:p>
    <w:p w:rsidR="00F24D20" w:rsidRDefault="00F24D20" w:rsidP="00706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A03DBC" w:rsidRDefault="00A03DBC" w:rsidP="00706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A03DB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An industry refers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B829FE" w:rsidRPr="00B829FE" w:rsidRDefault="002E3B17" w:rsidP="007069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 xml:space="preserve">Complete the table below using one of the following industries: </w:t>
      </w:r>
      <w:r w:rsidR="00B829FE" w:rsidRPr="00B829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Manufacturing, energy, serv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ices, agriculture or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91"/>
      </w:tblGrid>
      <w:tr w:rsidR="00F24D20" w:rsidTr="00F24D20">
        <w:tc>
          <w:tcPr>
            <w:tcW w:w="675" w:type="dxa"/>
            <w:shd w:val="clear" w:color="auto" w:fill="C4BC96" w:themeFill="background2" w:themeFillShade="BF"/>
          </w:tcPr>
          <w:p w:rsidR="00F24D20" w:rsidRPr="00F24D20" w:rsidRDefault="00F24D20" w:rsidP="00F2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No.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F24D20" w:rsidRPr="00F24D20" w:rsidRDefault="00F24D20" w:rsidP="00F2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Industry</w:t>
            </w:r>
          </w:p>
        </w:tc>
        <w:tc>
          <w:tcPr>
            <w:tcW w:w="6491" w:type="dxa"/>
            <w:shd w:val="clear" w:color="auto" w:fill="C4BC96" w:themeFill="background2" w:themeFillShade="BF"/>
          </w:tcPr>
          <w:p w:rsidR="00F24D20" w:rsidRPr="00F24D20" w:rsidRDefault="00F24D20" w:rsidP="00F2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Details</w:t>
            </w:r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410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6491" w:type="dxa"/>
          </w:tcPr>
          <w:p w:rsidR="00F24D20" w:rsidRDefault="00F24D20" w:rsidP="00F2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Ac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counts for 8% of the country’s GDP.</w:t>
            </w:r>
          </w:p>
          <w:p w:rsidR="00F24D20" w:rsidRDefault="00F24D20" w:rsidP="00F2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2410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6491" w:type="dxa"/>
          </w:tcPr>
          <w:p w:rsidR="00F24D20" w:rsidRPr="00F24D20" w:rsidRDefault="00F24D20" w:rsidP="00F2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T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he 3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CA"/>
              </w:rPr>
              <w:t>rd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largest oil reserve in the world and are a world leader in hydroelectric power.  It accounts for 2.9% of the country’s GDP.</w:t>
            </w:r>
          </w:p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10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6491" w:type="dxa"/>
          </w:tcPr>
          <w:p w:rsidR="00F24D20" w:rsidRPr="00F24D20" w:rsidRDefault="00F24D20" w:rsidP="00F2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Canada’s industry is one of the strongest in the world and includes areas such as digital media, wireless infrastructure, ecommerce and general internet services.</w:t>
            </w:r>
          </w:p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2410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6491" w:type="dxa"/>
          </w:tcPr>
          <w:p w:rsidR="00F24D20" w:rsidRPr="00F24D20" w:rsidRDefault="00F24D20" w:rsidP="00F2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ccounts for 80% of Canada’s GDP and employs almost 75% of the population.  This includes retail, business, education, and health.  Tourism makes up 12% of Canada’s GDP.</w:t>
            </w:r>
          </w:p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410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6491" w:type="dxa"/>
          </w:tcPr>
          <w:p w:rsidR="00F24D20" w:rsidRPr="00F24D20" w:rsidRDefault="00F24D20" w:rsidP="00F2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ccounts for 14% of Canada’s GDP which is largely made up of the automotive industry.  Automotive parts production is one of the fastest growing manufacturing sectors in Canada, e.g. Magna International.</w:t>
            </w:r>
          </w:p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</w:tbl>
    <w:p w:rsidR="00706919" w:rsidRPr="00F24D20" w:rsidRDefault="00706919" w:rsidP="00F24D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706919" w:rsidRPr="00F24D20" w:rsidSect="002E3B17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F97"/>
    <w:multiLevelType w:val="hybridMultilevel"/>
    <w:tmpl w:val="CAF6E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19"/>
    <w:rsid w:val="0001430D"/>
    <w:rsid w:val="0021212A"/>
    <w:rsid w:val="002E3B17"/>
    <w:rsid w:val="00706919"/>
    <w:rsid w:val="00A03DBC"/>
    <w:rsid w:val="00B829FE"/>
    <w:rsid w:val="00CA6CDB"/>
    <w:rsid w:val="00D83649"/>
    <w:rsid w:val="00F24D20"/>
    <w:rsid w:val="00F64FC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69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91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706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ld-font">
    <w:name w:val="bold-font"/>
    <w:basedOn w:val="DefaultParagraphFont"/>
    <w:rsid w:val="00706919"/>
  </w:style>
  <w:style w:type="paragraph" w:styleId="ListParagraph">
    <w:name w:val="List Paragraph"/>
    <w:basedOn w:val="Normal"/>
    <w:uiPriority w:val="34"/>
    <w:qFormat/>
    <w:rsid w:val="00A03DBC"/>
    <w:pPr>
      <w:ind w:left="720"/>
      <w:contextualSpacing/>
    </w:pPr>
  </w:style>
  <w:style w:type="table" w:styleId="TableGrid">
    <w:name w:val="Table Grid"/>
    <w:basedOn w:val="TableNormal"/>
    <w:uiPriority w:val="59"/>
    <w:rsid w:val="00F2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69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91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706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ld-font">
    <w:name w:val="bold-font"/>
    <w:basedOn w:val="DefaultParagraphFont"/>
    <w:rsid w:val="00706919"/>
  </w:style>
  <w:style w:type="paragraph" w:styleId="ListParagraph">
    <w:name w:val="List Paragraph"/>
    <w:basedOn w:val="Normal"/>
    <w:uiPriority w:val="34"/>
    <w:qFormat/>
    <w:rsid w:val="00A03DBC"/>
    <w:pPr>
      <w:ind w:left="720"/>
      <w:contextualSpacing/>
    </w:pPr>
  </w:style>
  <w:style w:type="table" w:styleId="TableGrid">
    <w:name w:val="Table Grid"/>
    <w:basedOn w:val="TableNormal"/>
    <w:uiPriority w:val="59"/>
    <w:rsid w:val="00F2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AutoBVT</cp:lastModifiedBy>
  <cp:revision>2</cp:revision>
  <dcterms:created xsi:type="dcterms:W3CDTF">2015-09-23T18:25:00Z</dcterms:created>
  <dcterms:modified xsi:type="dcterms:W3CDTF">2015-09-23T18:25:00Z</dcterms:modified>
</cp:coreProperties>
</file>